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B8A0" w14:textId="77777777" w:rsidR="000313EE" w:rsidRPr="007266F2" w:rsidRDefault="000313EE" w:rsidP="00B10A0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конфиденциальности</w:t>
      </w:r>
    </w:p>
    <w:p w14:paraId="52489662" w14:textId="77777777" w:rsidR="000313EE" w:rsidRPr="007266F2" w:rsidRDefault="000313EE" w:rsidP="00B10A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14:paraId="45BE19A6" w14:textId="330158F5" w:rsidR="000313EE" w:rsidRPr="007266F2" w:rsidRDefault="000313EE" w:rsidP="003B4B3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Политика конфиденциальности (далее — 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Политика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действует в отношении всей информации, которую </w:t>
      </w:r>
      <w:r w:rsidR="00B10A01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«Агроторг»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Россия, 191025, г. Санкт-Петербург, пр. Невский, 90/92, ИНН 7825706086, ОГРН 1027809237796</w:t>
      </w:r>
      <w:r w:rsidR="003B4B3F" w:rsidRPr="007266F2">
        <w:rPr>
          <w:rFonts w:ascii="Times New Roman" w:hAnsi="Times New Roman" w:cs="Times New Roman"/>
          <w:spacing w:val="1"/>
        </w:rPr>
        <w:t xml:space="preserve"> </w:t>
      </w:r>
      <w:r w:rsidR="00B10A01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Компания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может получить о Пользователе во время посещения и использования веб-сайта 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«Пятерочка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по адресу </w:t>
      </w:r>
      <w:hyperlink r:id="rId5">
        <w:r w:rsidR="003B4B3F" w:rsidRPr="007266F2">
          <w:rPr>
            <w:rFonts w:ascii="Times New Roman" w:hAnsi="Times New Roman" w:cs="Times New Roman"/>
            <w:color w:val="0000FF"/>
            <w:u w:val="single" w:color="0000FF"/>
          </w:rPr>
          <w:t>www.5ka.ru</w:t>
        </w:r>
      </w:hyperlink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«веб-сайт») или мобильного приложения «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Пятерочка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«МП»)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или иных мобильных приложений, сервисов и сайтов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которых размещена настоящая Политика (далее – «Сервисы»),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при исполнении договора с Пользователем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заключенным в/ с использованием Сервиса (далее – «Договор 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Пользователем»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14:paraId="28EACC4C" w14:textId="3A4B7F1D" w:rsidR="000313EE" w:rsidRPr="007266F2" w:rsidRDefault="000313EE" w:rsidP="00B10A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Использование Сервиса означает безоговорочное согласие Пользователя с Политикой и указанными в ней условиями обработки его персональной и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нформации. В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несогласия с этими условиями Пользователь должен воздержаться от использования Сервиса.</w:t>
      </w:r>
    </w:p>
    <w:p w14:paraId="52AC5507" w14:textId="77777777" w:rsidR="000313EE" w:rsidRPr="007266F2" w:rsidRDefault="000313EE" w:rsidP="00B10A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Политика конфиденциальности применяется только к Сервису. Компания не контролирует и не несет ответственности за сайты третьих лиц, на которые Пользователь может перейти по ссылкам, доступным на Сервисе.</w:t>
      </w:r>
    </w:p>
    <w:p w14:paraId="75B55B4D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Персональная информация Пользователей, которую получает и обрабатывает Компания</w:t>
      </w:r>
    </w:p>
    <w:p w14:paraId="497CA131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В Политике под персональной информацией Пользователя понимаются:</w:t>
      </w:r>
    </w:p>
    <w:p w14:paraId="4D40B755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Сервиса, включая персональные данные Пользователя:</w:t>
      </w:r>
    </w:p>
    <w:p w14:paraId="46C60C40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</w:p>
    <w:p w14:paraId="36D0BAF5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Имя, отчество и фамилия</w:t>
      </w:r>
    </w:p>
    <w:p w14:paraId="00A11C54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телефона</w:t>
      </w:r>
    </w:p>
    <w:p w14:paraId="3FC87564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доставки</w:t>
      </w:r>
    </w:p>
    <w:p w14:paraId="084C63FC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</w:t>
      </w:r>
    </w:p>
    <w:p w14:paraId="75A473A4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</w:t>
      </w:r>
    </w:p>
    <w:p w14:paraId="40F54427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</w:t>
      </w:r>
    </w:p>
    <w:p w14:paraId="1C446376" w14:textId="77777777" w:rsidR="000D7616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 покупках</w:t>
      </w:r>
    </w:p>
    <w:p w14:paraId="06A870CD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 банковской карте Пользователя для возврата оплаты за Товар в порядке, предусмотренном Пользовательским соглашением</w:t>
      </w:r>
    </w:p>
    <w:p w14:paraId="06FC0E2A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карты программы лояльности «Выручай карта» или иной программы лояльности</w:t>
      </w:r>
    </w:p>
    <w:p w14:paraId="0EB822C0" w14:textId="77777777" w:rsidR="000D7616" w:rsidRPr="007266F2" w:rsidRDefault="000D7616" w:rsidP="000D7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об обращениях, претензиях, жалобах Пользователя.</w:t>
      </w:r>
    </w:p>
    <w:p w14:paraId="4919C9C9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Данные использования, которые автоматически передаются Компании программами Сервиса в процессе его использования с помощью установленного на устройстве программного обеспечения, в том числе информация из cookie, информация об устройстве Пользователя:</w:t>
      </w:r>
    </w:p>
    <w:p w14:paraId="7D5EFA09" w14:textId="77777777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интернет-протокола компьютера Пользователя (например, IP-адрес)</w:t>
      </w:r>
    </w:p>
    <w:p w14:paraId="3FAB1931" w14:textId="77777777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 браузера, версия браузера</w:t>
      </w:r>
    </w:p>
    <w:p w14:paraId="21F23243" w14:textId="77777777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страницы веб-сайта / МП, время посещения Пользователя, время, потраченное на эти страницы</w:t>
      </w:r>
    </w:p>
    <w:p w14:paraId="637EF66D" w14:textId="77777777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уникальные идентификаторы устройств и другие диагностические данные, тип мобильного устройства, IP-адрес мобильного устройства, мобильная операционная система, тип мобильного интернет-браузера</w:t>
      </w:r>
    </w:p>
    <w:p w14:paraId="18C09562" w14:textId="77777777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файлов cookie.</w:t>
      </w:r>
    </w:p>
    <w:p w14:paraId="2F2F85A7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Компания использует данные файлов cookie (сookie-файлы) и аналогичные технологии для отслеживания активности Пользователя в Сервисе и хранения информации. Сookie-файлы представляют собой файлы с небольшим количеством данных, которые могут включать анонимный уникальный идентификатор. Cookie-файлы отправляются в браузер с веб-сайта и хранятся на устройстве Пользователя.</w:t>
      </w:r>
    </w:p>
    <w:p w14:paraId="4D272239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отслеживания, которые также используются, - это маяки, теги и сценарии для сбора и отслеживания информации, а также для улучшения Сервиса.</w:t>
      </w:r>
    </w:p>
    <w:p w14:paraId="7158B447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Пользователь может отказаться от всех cookie-файлов. При отказе от использования cookie-файлов Пользователь соглашается с тем, что некоторые части (функции) Сервиса могут быть ему недоступны для использования.</w:t>
      </w:r>
    </w:p>
    <w:p w14:paraId="7309043F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Компания использует сервисы Google Analytics, Яндекс.Метрика, AppsFlyer, Appmetriсa, FireBase, иные аналогичные сервисы для сбора сведений об использовании Сервиса, к ним, в частности отнесены частота посещения Сервиса пользователями, посещенные страницы и сайты, на которых были пользователи до перехода на данный Сервис, и аналитики. Компания использует сведения, полученные через Google Analytics, Яндекс.Метрика, AppsFlyer, Appmetriсa, FireBase, иные аналогичные сервисы только для совершенствования услуг в Сервисе. Возможности владельцев указанных сервисов аналитики по использованию и передаче третьим лицам сведений, собранных средством их систем о посещениях Пользователем Сервиса, иных данных, ограничиваются политиками конфиденциальности соответствующих лиц. Пользователь может запретить указанным сервисам узнавать его при повторных посещениях Сервиса, отключив cookie-файлы в своем браузере или иными доступными способами.</w:t>
      </w:r>
    </w:p>
    <w:p w14:paraId="3BF4D9DA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2.1.3. Иная информация о Пользователе, обработка которой предусмотрена Согласием на обработку персональных данных Пользователя и/или Договором с Пользователем.</w:t>
      </w:r>
    </w:p>
    <w:p w14:paraId="3B564880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Основные права Пользователей</w:t>
      </w:r>
    </w:p>
    <w:p w14:paraId="78283B33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 В отношении обработки его персональной информации Пользователь имеет право:</w:t>
      </w:r>
    </w:p>
    <w:p w14:paraId="3A741887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3.1.1. получать информацию, касающуюся обработки его персональной информации, в порядке, предусмотренном Федеральным законом №152-ФЗ «О персональных данных» (касательно направления запросов в Компанию см. раздел 8 Политики);</w:t>
      </w:r>
    </w:p>
    <w:p w14:paraId="12DDB668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3.1.2. принимать предусмотренные законодательством меры по защите своих прав, в том числе требовать от Компании уточнения своей персональной информации, ее блокирования или уничтожения в случае, если персональная информация является неполной, устаревшей, неточной, недостоверной или незаконно полученной;</w:t>
      </w:r>
    </w:p>
    <w:p w14:paraId="5EAB7292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3.1.3. отозвать свое согласие на обработку персональных данных Компанией. В случае отзыва Пользователем согласия на обработку персональных данных Компания вправе продолжить обработку персональных данных при наличии иных оснований для их обработки;</w:t>
      </w:r>
    </w:p>
    <w:p w14:paraId="72572D1E" w14:textId="77777777" w:rsidR="000D7616" w:rsidRPr="00AE71AF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3.1.4. обжаловать действия или бездействие Компании в уполномоченный орган по защите прав субъектов персональных данных (Роскомнадзор) или в судебном порядке.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</w:p>
    <w:p w14:paraId="156ACF30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Цели сбора и обработки персональной информации Пользователей</w:t>
      </w:r>
    </w:p>
    <w:p w14:paraId="3D9B1E82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Компания собирает и хранит только ту персональную информацию, которая необходима для предоставления Сервиса или исполнения соглашений и договоров с Пользователем или обрабатывается с согласия Пользователя на обработку персональных данных,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02EE324E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Компания осуществляет обработку персональной информации Пользователя, включая сбор, получение, запись, систематизацию, накопление, хранение, уточнение, (обновление, изменение), извлечение, использование, передачу (предоставление, доступ), блокирование, удаление, уничтожение как с использованием средств автоматизации, так и без использования таких средств, а также путем смешанной обработки в следующих целях:</w:t>
      </w:r>
    </w:p>
    <w:p w14:paraId="070C7BFC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идентификации Пользователя, при регистрации в Сервисе, аутентификации зарегистрированного Пользователя</w:t>
      </w:r>
    </w:p>
    <w:p w14:paraId="04FD1505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Пользователю доступа к персонализированным ресурсам Сервиса</w:t>
      </w:r>
    </w:p>
    <w:p w14:paraId="7C1C1A33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Сервиса, обработку запросов и заявок от Пользователя</w:t>
      </w:r>
    </w:p>
    <w:p w14:paraId="5D260CB7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исполнения договора с Пользователем</w:t>
      </w:r>
    </w:p>
    <w:p w14:paraId="17C2BAE6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определения места нахождения Пользователя для обеспечения безопасности, предотвращения мошенничества</w:t>
      </w:r>
    </w:p>
    <w:p w14:paraId="2488CB0B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подтверждения достоверности и полноты персональных данных, предоставленных Пользователем</w:t>
      </w:r>
    </w:p>
    <w:p w14:paraId="2EE23565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уведомления Пользователя о статусе исполнения договора</w:t>
      </w:r>
    </w:p>
    <w:p w14:paraId="372739B6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Сервиса</w:t>
      </w:r>
    </w:p>
    <w:p w14:paraId="76DDC2AC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мониторинга использования Сервиса</w:t>
      </w:r>
    </w:p>
    <w:p w14:paraId="34822C3B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Пользователю персонифицированных предложений, дополнительных возможностей и услуг, направления рекламных сообщений с согласия Пользователя</w:t>
      </w:r>
    </w:p>
    <w:p w14:paraId="00E7B512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улучшения пользовательского опыта, качества обслуживания и работы Сервиса, удобства его использования, разработки новых сервисов и услуг</w:t>
      </w:r>
    </w:p>
    <w:p w14:paraId="541A1AA7" w14:textId="77777777" w:rsidR="000D7616" w:rsidRPr="007266F2" w:rsidRDefault="000D7616" w:rsidP="000D7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анализа пользовательских данных, проведения статистических, аналитических и иных исследований взаимодействия Пользователя с Компанией и третьими лицами.</w:t>
      </w:r>
    </w:p>
    <w:p w14:paraId="087D4B78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Компания также вправе обрабатывать персональную информацию в иных целях, которые могут быть предусмотрены Согласием на обработку персональных данных и/или Договором с Пользователем.</w:t>
      </w:r>
    </w:p>
    <w:p w14:paraId="49C4EE85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Условия обработки персональной информации Пользователей и её передачи третьим лицам</w:t>
      </w:r>
    </w:p>
    <w:p w14:paraId="22FF3970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Обработка персональной информации Пользователей осуществляется в соответствии с локальными нормативными актами в отношении обработки персональных данных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Компании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настоящей Политикой конфиденциальности и требованиями законодательства о персональных данных.</w:t>
      </w:r>
    </w:p>
    <w:p w14:paraId="344B3E5A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В отношении персональной информации Пользователя сохраняется ее конфиденциальность, кроме случаев добровольного раскрытия самим Пользователем информации о себе для общего доступа неопределенному кругу лиц (например, отзывы). Компания не осуществляет иного/ последующего распространения такой информации.</w:t>
      </w:r>
    </w:p>
    <w:p w14:paraId="45A3D32B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Компания вправе передавать персональную информацию Пользователя третьим лицам, а также поручать обработку персональной информации в следующих случаях:</w:t>
      </w:r>
    </w:p>
    <w:p w14:paraId="38E8F59C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.3.1. Пользователь выразил согласие на такие действия;</w:t>
      </w:r>
    </w:p>
    <w:p w14:paraId="5C23251B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.3.2. передача необходима для использования Пользователем Сервиса либо для исполнения Договора с Пользователем;</w:t>
      </w:r>
    </w:p>
    <w:p w14:paraId="4B5368EE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.3.3. в целях обеспечения возможности защиты прав и законных интересов Компании;</w:t>
      </w:r>
    </w:p>
    <w:p w14:paraId="59ED506B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.3.4. в иных установленных законом случаях.</w:t>
      </w:r>
    </w:p>
    <w:p w14:paraId="00331089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Поручение обработки персональной информации третьему лицу может осуществляться на основании соответствующего договора с третьим лицом, устанавливающим обязанности такого лица по соблюдению конфиденциальности и обеспечению безопасности персональной информации.</w:t>
      </w:r>
    </w:p>
    <w:p w14:paraId="420E0E51" w14:textId="77777777" w:rsid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Сервис может содержать ссылки на другие сайты, которые не управляются Компанией. Если Пользователь переходит по ссылке, то он попадет на сайт третьей стороны. Компания настоятельно рекомендуют Пользователю ознакомиться с политикой конфиденциальности на каждом сайте, который он посещает. Компания не контролирует и не берет на себя никакой ответственности за контент, политику конфиденциальности или действия сторонних сайтов или услуг третьих лиц.</w:t>
      </w:r>
    </w:p>
    <w:p w14:paraId="30481C42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Компания прекращает обработку персональной информации и уничтожает персональную информацию Пользователя по достижении целей обработки персональной информации в срок, не превышающий 30 календарных дней с момента достижения цели обработки, если иное не предусмотрено законом или договором с Пользователем.</w:t>
      </w:r>
    </w:p>
    <w:p w14:paraId="5970E83E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Компания прекращает обработку персональной информации и уничтожает персональную информацию Пользователя в течение 60 календарных дней после удаления Пользователем X5ID, за исключением случаев, когда у Компании сохраняется иное законное основание для такой обработки.</w:t>
      </w:r>
    </w:p>
    <w:p w14:paraId="5B8A6B50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Меры, применяемые для защиты персональной информации Пользователя</w:t>
      </w:r>
    </w:p>
    <w:p w14:paraId="6843BF44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При обработке персональной информации Компания принимает необходимые правовые, организационные и технические меры для защиты персональной информации от неправомерного или случайного доступа, уничтожения, изменения, блокирования, копирования, предоставления, распространения персональной информации, а также от иных неправомерных действий в отношении персональной информации Пользователя.</w:t>
      </w:r>
    </w:p>
    <w:p w14:paraId="0A0D806D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Обязательства Компании и Пользователя</w:t>
      </w:r>
    </w:p>
    <w:p w14:paraId="43049E94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Пользователь обязан:</w:t>
      </w:r>
    </w:p>
    <w:p w14:paraId="23446A76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.1.1. предоставлять Компании достоверную персональную информацию, необходимую для пользования Сервиса;</w:t>
      </w:r>
    </w:p>
    <w:p w14:paraId="12B4EA6A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.1.2. уведомлять Компанию об изменении своей персональной информации в срок не более 3 рабочих дней с даты ее изменения.</w:t>
      </w:r>
    </w:p>
    <w:p w14:paraId="4191AB2A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Компания обязана:</w:t>
      </w:r>
    </w:p>
    <w:p w14:paraId="0C604F1D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.2.1. использовать полученную персональную информацию исключительно для целей, указанных в Политике конфиденциальности, Договоре с Пользователем и Согласии на обработку персональных данных;</w:t>
      </w:r>
    </w:p>
    <w:p w14:paraId="65C7D1BE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.2.2. обеспечивать конфиденциальность персональной информации Пользователя;</w:t>
      </w:r>
    </w:p>
    <w:p w14:paraId="3DC6476E" w14:textId="77777777" w:rsid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.2.3. исполнять иные обязанности, предусмотренные Политикой Компании в отношении обработки персональных данных.</w:t>
      </w:r>
    </w:p>
    <w:p w14:paraId="7AAF25E4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Обращения и запросы Пользователей и уполномоченного органа</w:t>
      </w:r>
    </w:p>
    <w:p w14:paraId="2C4DA15A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Компания отвечает на запросы/обращения Пользователей или их законных представителей, или на запросы от государственных надзорных органов относительно обработки персональной информации в порядке и сроки, установленные локальными актами Компании и требованиями применимого законодательства.</w:t>
      </w:r>
    </w:p>
    <w:p w14:paraId="3933C78C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8.1.1. В случае получения запроса Пользователя о наличии персональной информации Пользователя Компания обязуется ответить на такой запрос, а также предоставить Пользователю возможность ознакомления с его персональной информацией в течение 30 календарных дней с даты получения запроса.</w:t>
      </w:r>
    </w:p>
    <w:p w14:paraId="127B1523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8.1.2. В случае получения обращения Пользователя или уполномоченного органа, касающихся неправомерной обработки персональной информации или обработки неточной персональной информации, Компания обязуется осуществить блокирование соответствующих персональной информации с момента получения такого запроса на период проверки.</w:t>
      </w:r>
    </w:p>
    <w:p w14:paraId="16E699F0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8.1.3. В случае подтверждения факта неточности персональной информации Компания обязуется уточнить соответствующую персональную информацию в течение 7 рабочих дней снять блокирование персональной информации.</w:t>
      </w:r>
    </w:p>
    <w:p w14:paraId="27AC44D6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8.1.4. В случае подтверждения факта неправомерной обработки персональной информации Компания обязуется в срок, не превышающий 3 рабочих дней прекратить неправомерную обработку персональной информации (уничтожить соответствующую информацию или обеспечить правомерность ее обработки), а также, если факт неправомерной обработки был выявлен в связи с обращением Пользователя или уполномоченного органа, уведомить о предпринятых мерах соответствующего Пользователя или уполномоченный орган.</w:t>
      </w:r>
    </w:p>
    <w:p w14:paraId="16D98582" w14:textId="0B677613" w:rsidR="000D7616" w:rsidRPr="00A03831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Обращение/запрос Пользователя или уполномоченного органа могут быть направлены по адресу Компании или по электронной почте </w:t>
      </w:r>
      <w:r w:rsidR="00A03831" w:rsidRPr="00A038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vopros@5ka.ru.</w:t>
      </w:r>
    </w:p>
    <w:p w14:paraId="31E395CF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Обращение или запрос Пользователя должно содержать:</w:t>
      </w:r>
    </w:p>
    <w:p w14:paraId="02F6E7EA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2BBAF2" w14:textId="77777777" w:rsidR="000D7616" w:rsidRPr="000D7616" w:rsidRDefault="000D7616" w:rsidP="000D76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основного документа, удостоверяющего личность Пользователя или его представителя;</w:t>
      </w:r>
    </w:p>
    <w:p w14:paraId="09AFC5F0" w14:textId="77777777" w:rsidR="000D7616" w:rsidRPr="000D7616" w:rsidRDefault="000D7616" w:rsidP="000D76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дате выдачи указанного документа и выдавшем его органе;</w:t>
      </w:r>
    </w:p>
    <w:p w14:paraId="37494182" w14:textId="77777777" w:rsidR="000D7616" w:rsidRPr="000D7616" w:rsidRDefault="000D7616" w:rsidP="000D76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сведения, подтверждающие отношения Пользователя с Компанией (например, X5ID), либо сведения, иным образом подтверждающие факт обработки Компанией персональной информации;</w:t>
      </w:r>
    </w:p>
    <w:p w14:paraId="1062F058" w14:textId="77777777" w:rsidR="000D7616" w:rsidRPr="000D7616" w:rsidRDefault="000D7616" w:rsidP="000D76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Пользователя или его представителя.</w:t>
      </w:r>
    </w:p>
    <w:p w14:paraId="0A1887E6" w14:textId="316C84B4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="00BD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Пользователь вправе обратиться повторно в Компанию или направить повторный запрос в целях получения информации, касающейся обработки его персональной информации, а также в целях ознакомления с обрабатываемой персональной информацией ранее, чем через 30 дней после первоначального обращения или запроса, только в случае если такая информация или обрабатываемая персональная информация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 должен содержать обоснование направления повторного запроса.</w:t>
      </w:r>
    </w:p>
    <w:p w14:paraId="6A22385A" w14:textId="45680391" w:rsidR="000D7616" w:rsidRPr="007266F2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="00BD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Компания вправе отказать Пользователю в выполнении повторного запроса, не соответствующего условиям, описанным в пункте выше.</w:t>
      </w:r>
    </w:p>
    <w:p w14:paraId="3DD8BE92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7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Дополнительные условия</w:t>
      </w:r>
    </w:p>
    <w:p w14:paraId="3F13B3C4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75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Компания вправе вносить изменения в Политику конфиденциальности без уведомления Пользователя. Пользователь обязан периодически просматривать Политику конфиденциальности на предмет любых изменений.</w:t>
      </w:r>
    </w:p>
    <w:p w14:paraId="71E4400A" w14:textId="42F65686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75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 Новая редакция Политики конфиденциальности вступает в силу с момента ее размещения по адресу </w:t>
      </w:r>
      <w:hyperlink r:id="rId6" w:tgtFrame="_blank" w:history="1">
        <w:r w:rsidR="00A03831">
          <w:rPr>
            <w:rStyle w:val="ac"/>
            <w:rFonts w:ascii="Calibri" w:hAnsi="Calibri" w:cs="Calibri"/>
            <w:shd w:val="clear" w:color="auto" w:fill="FFFFFF"/>
          </w:rPr>
          <w:t>https://5ka.ru/media/</w:t>
        </w:r>
        <w:bookmarkStart w:id="0" w:name="_GoBack"/>
        <w:bookmarkEnd w:id="0"/>
        <w:r w:rsidR="00A03831">
          <w:rPr>
            <w:rStyle w:val="ac"/>
            <w:rFonts w:ascii="Calibri" w:hAnsi="Calibri" w:cs="Calibri"/>
            <w:shd w:val="clear" w:color="auto" w:fill="FFFFFF"/>
          </w:rPr>
          <w:t>hosting/documents/PrivacyPolicy.docx</w:t>
        </w:r>
      </w:hyperlink>
      <w:r w:rsidRPr="00103A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иное не предусмотрено новой редакцией Политики конфиденциальности.</w:t>
      </w:r>
    </w:p>
    <w:p w14:paraId="5C79B7AB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Если у Пользователя есть какие-либо вопросы по Политике конфиденциальности, он может направить соответствующий запрос по адресу Компании.</w:t>
      </w:r>
    </w:p>
    <w:p w14:paraId="4487F4A9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C1D38F" w14:textId="6AC37402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размещения в сети Интернет: </w:t>
      </w:r>
      <w:hyperlink r:id="rId7" w:tgtFrame="_blank" w:history="1">
        <w:r w:rsidR="00A03831">
          <w:rPr>
            <w:rStyle w:val="ac"/>
            <w:rFonts w:ascii="Calibri" w:hAnsi="Calibri" w:cs="Calibri"/>
            <w:shd w:val="clear" w:color="auto" w:fill="FFFFFF"/>
          </w:rPr>
          <w:t>https://5ka.ru/media/hosting/documents/PrivacyPolicy.docx</w:t>
        </w:r>
      </w:hyperlink>
      <w:commentRangeStart w:id="1"/>
      <w:commentRangeEnd w:id="1"/>
    </w:p>
    <w:p w14:paraId="5CDDD875" w14:textId="3D03A9FA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публикации: </w:t>
      </w:r>
      <w:r w:rsidR="00A03831" w:rsidRPr="00A038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15.07.2022</w:t>
      </w:r>
    </w:p>
    <w:p w14:paraId="45C5F398" w14:textId="3074AEDA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вступления в силу: </w:t>
      </w:r>
      <w:r w:rsidR="00A03831" w:rsidRPr="00A038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15.07.2022</w:t>
      </w:r>
    </w:p>
    <w:p w14:paraId="407458E9" w14:textId="77777777" w:rsidR="006302EE" w:rsidRPr="007266F2" w:rsidRDefault="006302EE" w:rsidP="00B10A0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302EE" w:rsidRPr="007266F2" w:rsidSect="007266F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42FA" w16cex:dateUtc="2022-05-25T08:54:00Z"/>
  <w16cex:commentExtensible w16cex:durableId="266842FB" w16cex:dateUtc="2022-05-22T20:21:00Z"/>
  <w16cex:commentExtensible w16cex:durableId="266842FC" w16cex:dateUtc="2022-05-22T20:23:00Z"/>
  <w16cex:commentExtensible w16cex:durableId="266842FD" w16cex:dateUtc="2022-05-22T20:23:00Z"/>
  <w16cex:commentExtensible w16cex:durableId="266842FE" w16cex:dateUtc="2022-05-22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ABF7B4" w16cid:durableId="266842FA"/>
  <w16cid:commentId w16cid:paraId="561EE80F" w16cid:durableId="266842FB"/>
  <w16cid:commentId w16cid:paraId="7AB9591E" w16cid:durableId="266842FC"/>
  <w16cid:commentId w16cid:paraId="339CD3A7" w16cid:durableId="266842FD"/>
  <w16cid:commentId w16cid:paraId="22707BF8" w16cid:durableId="266842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CF4"/>
    <w:multiLevelType w:val="multilevel"/>
    <w:tmpl w:val="4DA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03E50"/>
    <w:multiLevelType w:val="multilevel"/>
    <w:tmpl w:val="7B1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B30F3"/>
    <w:multiLevelType w:val="multilevel"/>
    <w:tmpl w:val="0CB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E"/>
    <w:rsid w:val="000313EE"/>
    <w:rsid w:val="000B2863"/>
    <w:rsid w:val="000D7616"/>
    <w:rsid w:val="00103AD1"/>
    <w:rsid w:val="001F3791"/>
    <w:rsid w:val="00337D48"/>
    <w:rsid w:val="003629DD"/>
    <w:rsid w:val="003B4B3F"/>
    <w:rsid w:val="004C1793"/>
    <w:rsid w:val="004E2E41"/>
    <w:rsid w:val="00506AD4"/>
    <w:rsid w:val="005B145A"/>
    <w:rsid w:val="006247B4"/>
    <w:rsid w:val="006302EE"/>
    <w:rsid w:val="00672A25"/>
    <w:rsid w:val="006C4800"/>
    <w:rsid w:val="00717514"/>
    <w:rsid w:val="007266F2"/>
    <w:rsid w:val="007B4266"/>
    <w:rsid w:val="007F7D67"/>
    <w:rsid w:val="00823501"/>
    <w:rsid w:val="008D708D"/>
    <w:rsid w:val="009650D5"/>
    <w:rsid w:val="009A3DEC"/>
    <w:rsid w:val="009F4ED9"/>
    <w:rsid w:val="00A03831"/>
    <w:rsid w:val="00B10A01"/>
    <w:rsid w:val="00B34BD6"/>
    <w:rsid w:val="00B91D8A"/>
    <w:rsid w:val="00B923A1"/>
    <w:rsid w:val="00BB52EE"/>
    <w:rsid w:val="00BD2862"/>
    <w:rsid w:val="00D01F02"/>
    <w:rsid w:val="00D65345"/>
    <w:rsid w:val="00D714E4"/>
    <w:rsid w:val="00DE22EC"/>
    <w:rsid w:val="00DE5F09"/>
    <w:rsid w:val="00EA6EDD"/>
    <w:rsid w:val="00E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483"/>
  <w15:chartTrackingRefBased/>
  <w15:docId w15:val="{A1C1E5DB-F407-42ED-9C1A-F2F1B371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3EE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313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13E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13E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13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13E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13E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A03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ka.ru/media/hosting/documents/PrivacyPolic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ka.ru/media/hosting/documents/PrivacyPolicy.docx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5ka.ru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Kryuchkova, Aleksandra</dc:creator>
  <cp:keywords/>
  <dc:description/>
  <cp:lastModifiedBy>Poydo, Kirill</cp:lastModifiedBy>
  <cp:revision>2</cp:revision>
  <dcterms:created xsi:type="dcterms:W3CDTF">2022-07-06T13:26:00Z</dcterms:created>
  <dcterms:modified xsi:type="dcterms:W3CDTF">2022-07-06T13:26:00Z</dcterms:modified>
</cp:coreProperties>
</file>